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7BC47C29" w:rsidR="003A2EC7" w:rsidRPr="007A67EB" w:rsidRDefault="00872FA3" w:rsidP="007A67EB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 w:rsidRPr="007A67E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A25C1DD" wp14:editId="5E56D99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47611" cy="1260000"/>
            <wp:effectExtent l="0" t="0" r="635" b="0"/>
            <wp:wrapThrough wrapText="bothSides">
              <wp:wrapPolygon edited="0">
                <wp:start x="6287" y="0"/>
                <wp:lineTo x="4323" y="5226"/>
                <wp:lineTo x="1179" y="5552"/>
                <wp:lineTo x="393" y="7512"/>
                <wp:lineTo x="786" y="12411"/>
                <wp:lineTo x="2358" y="15677"/>
                <wp:lineTo x="0" y="18290"/>
                <wp:lineTo x="0" y="19597"/>
                <wp:lineTo x="2358" y="20903"/>
                <wp:lineTo x="2358" y="21230"/>
                <wp:lineTo x="18862" y="21230"/>
                <wp:lineTo x="21220" y="19923"/>
                <wp:lineTo x="21220" y="16657"/>
                <wp:lineTo x="11396" y="15677"/>
                <wp:lineTo x="20434" y="11431"/>
                <wp:lineTo x="20827" y="10452"/>
                <wp:lineTo x="20827" y="4246"/>
                <wp:lineTo x="14540" y="653"/>
                <wp:lineTo x="11003" y="0"/>
                <wp:lineTo x="628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7A67EB">
        <w:rPr>
          <w:rFonts w:ascii="Arial" w:hAnsi="Arial" w:cs="Arial"/>
          <w:b/>
          <w:bCs w:val="0"/>
          <w:color w:val="000000"/>
        </w:rPr>
        <w:t>S</w:t>
      </w:r>
      <w:r w:rsidR="004B59C7" w:rsidRPr="007A67EB">
        <w:rPr>
          <w:rFonts w:ascii="Arial" w:hAnsi="Arial" w:cs="Arial"/>
          <w:b/>
          <w:bCs w:val="0"/>
          <w:color w:val="000000"/>
        </w:rPr>
        <w:t>OUTH AFRICAN</w:t>
      </w:r>
      <w:r w:rsidR="00B8756A" w:rsidRPr="007A67EB">
        <w:rPr>
          <w:rFonts w:ascii="Arial" w:hAnsi="Arial" w:cs="Arial"/>
          <w:b/>
          <w:bCs w:val="0"/>
          <w:color w:val="000000"/>
        </w:rPr>
        <w:t xml:space="preserve"> BISLEY UNION</w:t>
      </w:r>
      <w:r w:rsidR="007A67EB" w:rsidRPr="007A67EB">
        <w:rPr>
          <w:rFonts w:ascii="Arial" w:hAnsi="Arial" w:cs="Arial"/>
          <w:b/>
          <w:bCs w:val="0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BDC39A4" wp14:editId="779AD7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2482" cy="1152000"/>
            <wp:effectExtent l="0" t="0" r="4445" b="0"/>
            <wp:wrapThrough wrapText="bothSides">
              <wp:wrapPolygon edited="0">
                <wp:start x="7359" y="0"/>
                <wp:lineTo x="2324" y="4644"/>
                <wp:lineTo x="0" y="6073"/>
                <wp:lineTo x="0" y="15003"/>
                <wp:lineTo x="1937" y="17147"/>
                <wp:lineTo x="1937" y="17861"/>
                <wp:lineTo x="6197" y="21076"/>
                <wp:lineTo x="7359" y="21076"/>
                <wp:lineTo x="13556" y="21076"/>
                <wp:lineTo x="14718" y="21076"/>
                <wp:lineTo x="20141" y="17861"/>
                <wp:lineTo x="21303" y="14646"/>
                <wp:lineTo x="21303" y="7502"/>
                <wp:lineTo x="14718" y="0"/>
                <wp:lineTo x="7359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8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20F" w14:textId="03E1F19F" w:rsidR="009A1C49" w:rsidRPr="007A67EB" w:rsidRDefault="009A1C49" w:rsidP="007A67EB">
      <w:pPr>
        <w:jc w:val="center"/>
        <w:rPr>
          <w:rFonts w:ascii="Arial" w:hAnsi="Arial" w:cs="Arial"/>
          <w:sz w:val="14"/>
          <w:szCs w:val="14"/>
        </w:rPr>
      </w:pPr>
    </w:p>
    <w:p w14:paraId="6CED0813" w14:textId="77777777" w:rsidR="001537BD" w:rsidRDefault="001537BD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0DA0CD34" w:rsidR="00B40246" w:rsidRPr="007A67EB" w:rsidRDefault="00B40246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A67EB">
        <w:rPr>
          <w:rFonts w:ascii="Arial" w:hAnsi="Arial" w:cs="Arial"/>
          <w:b/>
          <w:bCs/>
          <w:color w:val="auto"/>
          <w:sz w:val="32"/>
          <w:szCs w:val="32"/>
        </w:rPr>
        <w:t>F-CLASS WORLD CHAMPIONSHIPS</w:t>
      </w:r>
    </w:p>
    <w:p w14:paraId="735CF9A5" w14:textId="42FB695F" w:rsidR="003A2EC7" w:rsidRPr="007A67EB" w:rsidRDefault="00872FA3" w:rsidP="007A67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7EB">
        <w:rPr>
          <w:rFonts w:ascii="Arial" w:hAnsi="Arial" w:cs="Arial"/>
          <w:b/>
          <w:bCs/>
          <w:sz w:val="28"/>
          <w:szCs w:val="28"/>
        </w:rPr>
        <w:t>2</w:t>
      </w:r>
      <w:r w:rsidR="001537BD">
        <w:rPr>
          <w:rFonts w:ascii="Arial" w:hAnsi="Arial" w:cs="Arial"/>
          <w:b/>
          <w:bCs/>
          <w:sz w:val="28"/>
          <w:szCs w:val="28"/>
        </w:rPr>
        <w:t>6</w:t>
      </w:r>
      <w:r w:rsidRPr="007A67EB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– 1 April 202</w:t>
      </w:r>
      <w:r w:rsidRPr="007A67EB">
        <w:rPr>
          <w:rFonts w:ascii="Arial" w:hAnsi="Arial" w:cs="Arial"/>
          <w:b/>
          <w:bCs/>
          <w:sz w:val="28"/>
          <w:szCs w:val="28"/>
        </w:rPr>
        <w:t>3</w:t>
      </w:r>
    </w:p>
    <w:p w14:paraId="629CBF10" w14:textId="77777777" w:rsidR="007A67EB" w:rsidRPr="007A67EB" w:rsidRDefault="007A67EB" w:rsidP="007A67EB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14:paraId="367C35DF" w14:textId="77B129C7" w:rsidR="007A67EB" w:rsidRPr="003F33E9" w:rsidRDefault="00872FA3" w:rsidP="007A67EB">
      <w:pPr>
        <w:jc w:val="center"/>
        <w:rPr>
          <w:rFonts w:ascii="Arial" w:hAnsi="Arial" w:cs="Arial"/>
          <w:b/>
          <w:bCs/>
          <w:sz w:val="6"/>
          <w:szCs w:val="6"/>
        </w:rPr>
      </w:pPr>
      <w:r w:rsidRPr="003F33E9">
        <w:rPr>
          <w:rFonts w:ascii="Arial" w:hAnsi="Arial" w:cs="Arial"/>
          <w:b/>
          <w:bCs/>
          <w:sz w:val="32"/>
          <w:szCs w:val="32"/>
        </w:rPr>
        <w:t xml:space="preserve">INDIVIDUAL </w:t>
      </w:r>
      <w:r w:rsidR="00B8756A" w:rsidRPr="003F33E9">
        <w:rPr>
          <w:rFonts w:ascii="Arial" w:hAnsi="Arial" w:cs="Arial"/>
          <w:b/>
          <w:bCs/>
          <w:sz w:val="32"/>
          <w:szCs w:val="32"/>
        </w:rPr>
        <w:t>ENTRY FORM</w:t>
      </w:r>
    </w:p>
    <w:p w14:paraId="2A055C65" w14:textId="77777777" w:rsidR="001004FE" w:rsidRDefault="001004FE" w:rsidP="007A67EB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3BC25A0C" w:rsidR="003A2EC7" w:rsidRPr="007A67EB" w:rsidRDefault="00B40246" w:rsidP="007A67EB">
      <w:pPr>
        <w:pStyle w:val="Heading1"/>
        <w:rPr>
          <w:rFonts w:ascii="Arial" w:hAnsi="Arial" w:cs="Arial"/>
          <w:sz w:val="2"/>
          <w:szCs w:val="2"/>
        </w:rPr>
      </w:pPr>
      <w:r w:rsidRPr="007A67EB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264AD7" w:rsidRPr="007A67EB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See Invitation </w:t>
      </w:r>
      <w:r w:rsidR="00B72FF6">
        <w:rPr>
          <w:rFonts w:ascii="Arial" w:hAnsi="Arial" w:cs="Arial"/>
          <w:b/>
          <w:bCs w:val="0"/>
          <w:color w:val="FF0000"/>
          <w:sz w:val="32"/>
          <w:szCs w:val="32"/>
        </w:rPr>
        <w:t>Letter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for Deadlines</w:t>
      </w:r>
    </w:p>
    <w:p w14:paraId="5CB3D27B" w14:textId="77777777" w:rsidR="009A1C49" w:rsidRPr="007A67EB" w:rsidRDefault="009A1C49" w:rsidP="007A67EB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131CC645" w:rsidR="009A1C49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7A67EB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• </w:t>
      </w:r>
      <w:r w:rsidRPr="007A67EB">
        <w:rPr>
          <w:rFonts w:ascii="Segoe UI Emoji" w:eastAsia="MS Mincho" w:hAnsi="Segoe UI Emoji" w:cs="Segoe UI Emoji"/>
          <w:sz w:val="20"/>
          <w:szCs w:val="20"/>
        </w:rPr>
        <w:t>☎</w:t>
      </w:r>
      <w:r w:rsidRPr="007A67EB">
        <w:rPr>
          <w:rFonts w:ascii="Arial" w:hAnsi="Arial" w:cs="Arial"/>
          <w:sz w:val="20"/>
          <w:szCs w:val="20"/>
        </w:rPr>
        <w:t xml:space="preserve"> </w:t>
      </w:r>
      <w:r w:rsidR="00B40246" w:rsidRPr="007A67EB">
        <w:rPr>
          <w:rFonts w:ascii="Arial" w:hAnsi="Arial" w:cs="Arial"/>
          <w:sz w:val="20"/>
          <w:szCs w:val="20"/>
        </w:rPr>
        <w:t xml:space="preserve">+27 </w:t>
      </w:r>
      <w:r w:rsidR="00872FA3" w:rsidRPr="007A67EB">
        <w:rPr>
          <w:rFonts w:ascii="Arial" w:hAnsi="Arial" w:cs="Arial"/>
          <w:sz w:val="20"/>
          <w:szCs w:val="20"/>
        </w:rPr>
        <w:t>82 490 0193</w:t>
      </w:r>
      <w:r w:rsidRPr="007A67EB">
        <w:rPr>
          <w:rFonts w:ascii="Arial" w:hAnsi="Arial" w:cs="Arial"/>
          <w:sz w:val="20"/>
          <w:szCs w:val="20"/>
        </w:rPr>
        <w:t xml:space="preserve"> • FAX: </w:t>
      </w:r>
      <w:r w:rsidR="00B40246" w:rsidRPr="007A67EB">
        <w:rPr>
          <w:rFonts w:ascii="Arial" w:hAnsi="Arial" w:cs="Arial"/>
          <w:sz w:val="20"/>
          <w:szCs w:val="20"/>
        </w:rPr>
        <w:t>+27 86 444 1700</w:t>
      </w:r>
    </w:p>
    <w:p w14:paraId="4A322245" w14:textId="51EF11A4" w:rsidR="003A2EC7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Arial" w:hAnsi="Arial" w:cs="Arial"/>
          <w:sz w:val="20"/>
          <w:szCs w:val="20"/>
        </w:rPr>
        <w:t>WEB:</w:t>
      </w:r>
      <w:r w:rsidR="00B40246" w:rsidRPr="007A67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7A67EB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7A67EB">
        <w:rPr>
          <w:rFonts w:ascii="Arial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 • E-mail:</w:t>
      </w:r>
      <w:r w:rsidR="00264AD7" w:rsidRPr="007A67E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64AD7" w:rsidRPr="007A67EB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</w:p>
    <w:p w14:paraId="3156E65D" w14:textId="77777777" w:rsidR="003A2EC7" w:rsidRPr="009A1C49" w:rsidRDefault="003A2EC7">
      <w:pPr>
        <w:rPr>
          <w:rFonts w:ascii="Arial" w:hAnsi="Arial" w:cs="Arial"/>
          <w:sz w:val="22"/>
          <w:szCs w:val="2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187"/>
        <w:gridCol w:w="594"/>
        <w:gridCol w:w="594"/>
        <w:gridCol w:w="1190"/>
        <w:gridCol w:w="1188"/>
        <w:gridCol w:w="594"/>
        <w:gridCol w:w="594"/>
        <w:gridCol w:w="1190"/>
        <w:gridCol w:w="8"/>
      </w:tblGrid>
      <w:tr w:rsidR="00E64692" w:rsidRPr="00E64692" w14:paraId="1A416B19" w14:textId="77777777" w:rsidTr="001004FE">
        <w:trPr>
          <w:trHeight w:val="28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0CD2CEE" w14:textId="6198049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use BLOCK letters</w:t>
            </w:r>
          </w:p>
        </w:tc>
      </w:tr>
      <w:tr w:rsidR="00E64692" w:rsidRPr="00E64692" w14:paraId="4CA3685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5D6DF2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Full Names</w:t>
            </w:r>
          </w:p>
        </w:tc>
        <w:tc>
          <w:tcPr>
            <w:tcW w:w="3384" w:type="pct"/>
            <w:gridSpan w:val="8"/>
            <w:vAlign w:val="center"/>
          </w:tcPr>
          <w:p w14:paraId="3F3B07B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F47302E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33E6AFA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84" w:type="pct"/>
            <w:gridSpan w:val="8"/>
            <w:vAlign w:val="center"/>
          </w:tcPr>
          <w:p w14:paraId="33ECFED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E94F7BD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910416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Please indicate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1FAB0862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F6D4EE5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1F78A9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3055C1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0582213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3F0CAF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SA Citizen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67A6BC7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0298380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24AA63D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37C546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356A633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vMerge w:val="restart"/>
            <w:shd w:val="clear" w:color="auto" w:fill="auto"/>
            <w:noWrap/>
            <w:vAlign w:val="center"/>
          </w:tcPr>
          <w:p w14:paraId="34676C5F" w14:textId="77777777" w:rsidR="00E64692" w:rsidRPr="00E64692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14:paraId="6C404BA2" w14:textId="7EB5568B" w:rsidR="00E64692" w:rsidRPr="00E64692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pct"/>
            <w:gridSpan w:val="8"/>
            <w:vAlign w:val="center"/>
          </w:tcPr>
          <w:p w14:paraId="79A2893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A9E70A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vMerge/>
            <w:shd w:val="clear" w:color="auto" w:fill="auto"/>
            <w:noWrap/>
            <w:vAlign w:val="center"/>
          </w:tcPr>
          <w:p w14:paraId="4D6D3C3A" w14:textId="7FBDEE2F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gridSpan w:val="8"/>
            <w:vAlign w:val="center"/>
          </w:tcPr>
          <w:p w14:paraId="72AC5196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C31616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5B5497A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384" w:type="pct"/>
            <w:gridSpan w:val="8"/>
            <w:vAlign w:val="center"/>
          </w:tcPr>
          <w:p w14:paraId="5749B0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7BD" w:rsidRPr="00E64692" w14:paraId="52424D5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C39C" w14:textId="77777777" w:rsidR="001537BD" w:rsidRPr="00E64692" w:rsidRDefault="001537B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9F2" w14:textId="77777777" w:rsidR="001537BD" w:rsidRPr="00E64692" w:rsidRDefault="001537B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E4951C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D7282E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384" w:type="pct"/>
            <w:gridSpan w:val="8"/>
            <w:vAlign w:val="center"/>
          </w:tcPr>
          <w:p w14:paraId="1D14097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D02294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3DD29CFA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E64692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E64692">
              <w:rPr>
                <w:rFonts w:ascii="Arial" w:hAnsi="Arial" w:cs="Arial"/>
                <w:sz w:val="20"/>
                <w:szCs w:val="20"/>
              </w:rPr>
              <w:t xml:space="preserve"> no during office hours</w:t>
            </w:r>
          </w:p>
        </w:tc>
        <w:tc>
          <w:tcPr>
            <w:tcW w:w="3384" w:type="pct"/>
            <w:gridSpan w:val="8"/>
            <w:vAlign w:val="center"/>
          </w:tcPr>
          <w:p w14:paraId="53DCF55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8194966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06F67F0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RSA Identity Number</w:t>
            </w:r>
          </w:p>
        </w:tc>
        <w:tc>
          <w:tcPr>
            <w:tcW w:w="3384" w:type="pct"/>
            <w:gridSpan w:val="8"/>
            <w:vAlign w:val="center"/>
          </w:tcPr>
          <w:p w14:paraId="397421A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DF4C4DC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D217C37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84" w:type="pct"/>
            <w:gridSpan w:val="8"/>
            <w:vAlign w:val="center"/>
          </w:tcPr>
          <w:p w14:paraId="28A6F94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F4FD02C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2310B8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384" w:type="pct"/>
            <w:gridSpan w:val="8"/>
            <w:vAlign w:val="center"/>
          </w:tcPr>
          <w:p w14:paraId="6E94318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6358539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1900F941" w14:textId="77777777" w:rsidR="001004FE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>SABU Number</w:t>
            </w:r>
            <w:r w:rsidRPr="00E6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1FF0D" w14:textId="4F7D67B9" w:rsidR="00E64692" w:rsidRPr="00E64692" w:rsidRDefault="00E64692" w:rsidP="001004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Applicable to RSA competitors only</w:t>
            </w: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pct"/>
            <w:gridSpan w:val="8"/>
            <w:vAlign w:val="center"/>
          </w:tcPr>
          <w:p w14:paraId="35D2721C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0681B1F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72686A32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Discipline and Class</w:t>
            </w:r>
          </w:p>
          <w:p w14:paraId="2ABEF64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33D3C506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F-Open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5C6D6236" w14:textId="3EE6B5A8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703A167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F-TR</w:t>
            </w:r>
          </w:p>
        </w:tc>
        <w:tc>
          <w:tcPr>
            <w:tcW w:w="847" w:type="pct"/>
            <w:gridSpan w:val="2"/>
            <w:vAlign w:val="center"/>
          </w:tcPr>
          <w:p w14:paraId="4043BD0E" w14:textId="189D93C1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76255E66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B137875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Age classification - where applicable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4EE69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60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14:paraId="2500F733" w14:textId="1B1E4522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92D40D0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70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181913" w14:textId="3795CEDA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C86861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Under 25</w:t>
            </w:r>
          </w:p>
        </w:tc>
        <w:tc>
          <w:tcPr>
            <w:tcW w:w="564" w:type="pct"/>
            <w:vAlign w:val="center"/>
          </w:tcPr>
          <w:p w14:paraId="3EC9B6CE" w14:textId="58825F15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CC7CD8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6EEC5ABE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7C62241B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5C100E07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EF703DF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155C80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323675E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C77D5A0" w14:textId="79A4776D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eastAsia="MS Mincho" w:hAnsi="Arial" w:cs="Arial"/>
                <w:sz w:val="20"/>
                <w:szCs w:val="20"/>
              </w:rPr>
              <w:t>Competing as member of which team:</w:t>
            </w:r>
          </w:p>
        </w:tc>
        <w:tc>
          <w:tcPr>
            <w:tcW w:w="3384" w:type="pct"/>
            <w:gridSpan w:val="8"/>
            <w:shd w:val="clear" w:color="auto" w:fill="auto"/>
            <w:noWrap/>
            <w:vAlign w:val="center"/>
          </w:tcPr>
          <w:p w14:paraId="4851A5C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4788A" w14:textId="077A33EA" w:rsidR="0076001C" w:rsidRDefault="00B8756A" w:rsidP="009A1C49">
      <w:pPr>
        <w:rPr>
          <w:rFonts w:ascii="Arial" w:eastAsia="MS Mincho" w:hAnsi="Arial" w:cs="Arial"/>
          <w:sz w:val="22"/>
          <w:szCs w:val="22"/>
        </w:rPr>
      </w:pPr>
      <w:r w:rsidRPr="009A1C49">
        <w:rPr>
          <w:rFonts w:ascii="Arial" w:eastAsia="MS Mincho" w:hAnsi="Arial" w:cs="Arial"/>
          <w:sz w:val="22"/>
          <w:szCs w:val="22"/>
        </w:rPr>
        <w:t xml:space="preserve">     </w:t>
      </w:r>
    </w:p>
    <w:p w14:paraId="76264530" w14:textId="77777777" w:rsidR="0076001C" w:rsidRDefault="0076001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1"/>
        <w:gridCol w:w="3625"/>
        <w:gridCol w:w="2704"/>
        <w:gridCol w:w="3307"/>
      </w:tblGrid>
      <w:tr w:rsidR="00FB5742" w:rsidRPr="004B59C7" w14:paraId="25D90B2D" w14:textId="77777777" w:rsidTr="00E23030">
        <w:trPr>
          <w:trHeight w:val="2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5FC1DCB" w14:textId="29ADCD91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37B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4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F2A5E" w14:textId="75275EC6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SABU Membership</w:t>
            </w:r>
          </w:p>
        </w:tc>
      </w:tr>
      <w:tr w:rsidR="00204840" w:rsidRPr="004B59C7" w14:paraId="5957D96C" w14:textId="77777777" w:rsidTr="0076001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5F89D6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78939C" w14:textId="77777777" w:rsidR="00204840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All entrants are required to be SABU members. </w:t>
            </w:r>
          </w:p>
          <w:p w14:paraId="61FA45E2" w14:textId="00087467" w:rsidR="001537BD" w:rsidRPr="004B59C7" w:rsidRDefault="001537BD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already paid your SABU Membership fee together with your SA Open 2023 entry, please ignore.</w:t>
            </w:r>
          </w:p>
        </w:tc>
      </w:tr>
      <w:tr w:rsidR="00204840" w:rsidRPr="004B59C7" w14:paraId="07E1778A" w14:textId="77777777" w:rsidTr="0076001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6AC7F34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6D3F0B" w14:textId="528CFE50" w:rsidR="00204840" w:rsidRPr="004B59C7" w:rsidRDefault="00204840" w:rsidP="00204840">
            <w:pPr>
              <w:ind w:left="462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members are required to pay their membership fees directly to their provinces before 01/03/202</w:t>
            </w:r>
            <w:r w:rsidR="004B59C7"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Pr="004B59C7">
              <w:rPr>
                <w:rFonts w:ascii="Arial" w:hAnsi="Arial" w:cs="Arial"/>
                <w:sz w:val="20"/>
                <w:szCs w:val="20"/>
              </w:rPr>
              <w:t>.</w:t>
            </w:r>
            <w:r w:rsidRPr="004B59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43B167A2" w14:textId="6AD9FEA9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 separate membership form will be sent to SA members. Should they fail to renew their membership on time they will be liable for a late Membership fee.   </w:t>
            </w:r>
          </w:p>
        </w:tc>
      </w:tr>
      <w:tr w:rsidR="00204840" w:rsidRPr="004B59C7" w14:paraId="3E4942F1" w14:textId="77777777" w:rsidTr="0076001C">
        <w:trPr>
          <w:trHeight w:val="3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52B5C8B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9F784" w14:textId="4B8A1ED5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Overseas entrants to pay their membership fees direct to the SABU Office on arrival at the latest.</w:t>
            </w:r>
          </w:p>
        </w:tc>
      </w:tr>
      <w:tr w:rsidR="00204840" w:rsidRPr="004B59C7" w14:paraId="2E05D897" w14:textId="77777777" w:rsidTr="00E23030">
        <w:trPr>
          <w:trHeight w:val="113"/>
        </w:trPr>
        <w:tc>
          <w:tcPr>
            <w:tcW w:w="3411" w:type="pct"/>
            <w:gridSpan w:val="3"/>
            <w:tcBorders>
              <w:right w:val="single" w:sz="4" w:space="0" w:color="auto"/>
            </w:tcBorders>
            <w:vAlign w:val="center"/>
          </w:tcPr>
          <w:p w14:paraId="75405CBA" w14:textId="77777777" w:rsidR="00E07AEC" w:rsidRPr="00E07AEC" w:rsidRDefault="00E07AEC" w:rsidP="00E07AEC">
            <w:pPr>
              <w:ind w:left="459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3AC609A" w14:textId="77777777" w:rsidR="001537BD" w:rsidRDefault="001537BD" w:rsidP="00E07AEC">
            <w:pPr>
              <w:ind w:left="45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A1F2BB" w14:textId="7CC9C58B" w:rsidR="00204840" w:rsidRPr="004B59C7" w:rsidRDefault="00204840" w:rsidP="00E07AE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  <w:u w:val="single"/>
              </w:rPr>
              <w:t>Overseas Entrant Membership Fee</w:t>
            </w:r>
          </w:p>
        </w:tc>
        <w:tc>
          <w:tcPr>
            <w:tcW w:w="1589" w:type="pct"/>
            <w:vAlign w:val="center"/>
          </w:tcPr>
          <w:p w14:paraId="3FBA51E3" w14:textId="77777777" w:rsidR="00E07AEC" w:rsidRPr="00E07AEC" w:rsidRDefault="00E07AEC" w:rsidP="00E07AE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214CB8" w14:textId="77777777" w:rsidR="001537BD" w:rsidRDefault="001537BD" w:rsidP="00E07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9BD08" w14:textId="6702DE91" w:rsidR="00204840" w:rsidRPr="004B59C7" w:rsidRDefault="00204840" w:rsidP="00E0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31FD56" w14:textId="77777777" w:rsidTr="00E23030">
        <w:tc>
          <w:tcPr>
            <w:tcW w:w="2119" w:type="pct"/>
            <w:gridSpan w:val="2"/>
            <w:vAlign w:val="center"/>
          </w:tcPr>
          <w:p w14:paraId="0DDB5C99" w14:textId="79799E89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Ordinary member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170" w14:textId="6640B846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600</w:t>
            </w:r>
          </w:p>
        </w:tc>
        <w:tc>
          <w:tcPr>
            <w:tcW w:w="1589" w:type="pct"/>
            <w:vAlign w:val="center"/>
          </w:tcPr>
          <w:p w14:paraId="3C306225" w14:textId="7CEB8A8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5E85D0E2" w14:textId="77777777" w:rsidTr="00E23030">
        <w:tc>
          <w:tcPr>
            <w:tcW w:w="2119" w:type="pct"/>
            <w:gridSpan w:val="2"/>
            <w:vAlign w:val="center"/>
          </w:tcPr>
          <w:p w14:paraId="4041DB29" w14:textId="633333A8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U/25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38F" w14:textId="4423E4B8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300</w:t>
            </w:r>
          </w:p>
        </w:tc>
        <w:tc>
          <w:tcPr>
            <w:tcW w:w="1589" w:type="pct"/>
            <w:vAlign w:val="center"/>
          </w:tcPr>
          <w:p w14:paraId="1C2F52BD" w14:textId="51BA538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1F6BF243" w14:textId="77777777" w:rsidTr="00E23030">
        <w:tc>
          <w:tcPr>
            <w:tcW w:w="2119" w:type="pct"/>
            <w:gridSpan w:val="2"/>
            <w:vAlign w:val="center"/>
          </w:tcPr>
          <w:p w14:paraId="47111122" w14:textId="39D917BF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Veterans over 70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DA2" w14:textId="300A3B9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150</w:t>
            </w:r>
          </w:p>
        </w:tc>
        <w:tc>
          <w:tcPr>
            <w:tcW w:w="1589" w:type="pct"/>
            <w:vAlign w:val="center"/>
          </w:tcPr>
          <w:p w14:paraId="4EAB5F18" w14:textId="5149185A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79B9F6" w14:textId="77777777" w:rsidTr="00E23030">
        <w:tc>
          <w:tcPr>
            <w:tcW w:w="2119" w:type="pct"/>
            <w:gridSpan w:val="2"/>
            <w:vAlign w:val="center"/>
          </w:tcPr>
          <w:p w14:paraId="4ED898B5" w14:textId="080A0696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Life Member</w:t>
            </w:r>
          </w:p>
        </w:tc>
        <w:tc>
          <w:tcPr>
            <w:tcW w:w="1293" w:type="pct"/>
            <w:vAlign w:val="center"/>
          </w:tcPr>
          <w:p w14:paraId="5A917082" w14:textId="557223FE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</w:t>
            </w:r>
            <w:r w:rsidR="0093751B" w:rsidRPr="004B5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9" w:type="pct"/>
            <w:vAlign w:val="center"/>
          </w:tcPr>
          <w:p w14:paraId="0B39C651" w14:textId="53D9835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19"/>
        <w:gridCol w:w="2644"/>
        <w:gridCol w:w="1302"/>
        <w:gridCol w:w="714"/>
        <w:gridCol w:w="2014"/>
        <w:gridCol w:w="1269"/>
        <w:gridCol w:w="2081"/>
      </w:tblGrid>
      <w:tr w:rsidR="00FB5742" w:rsidRPr="004B59C7" w14:paraId="33836AE4" w14:textId="77777777" w:rsidTr="0076001C">
        <w:trPr>
          <w:trHeight w:val="360"/>
        </w:trPr>
        <w:tc>
          <w:tcPr>
            <w:tcW w:w="212" w:type="pct"/>
            <w:gridSpan w:val="2"/>
            <w:noWrap/>
            <w:vAlign w:val="center"/>
            <w:hideMark/>
          </w:tcPr>
          <w:p w14:paraId="021FF65C" w14:textId="77777777" w:rsidR="007B3FC8" w:rsidRPr="00E23030" w:rsidRDefault="007B3FC8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92689C" w14:textId="77777777" w:rsidR="001537BD" w:rsidRDefault="001537BD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C0ECB" w14:textId="3A4DA3D1" w:rsidR="00FB5742" w:rsidRPr="004B59C7" w:rsidRDefault="001537BD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B5742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8" w:type="pct"/>
            <w:gridSpan w:val="6"/>
            <w:noWrap/>
            <w:vAlign w:val="center"/>
          </w:tcPr>
          <w:p w14:paraId="30037A32" w14:textId="77777777" w:rsidR="007B3FC8" w:rsidRPr="00E23030" w:rsidRDefault="007B3FC8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5F103E" w14:textId="77777777" w:rsidR="001537BD" w:rsidRDefault="001537BD" w:rsidP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06519" w14:textId="3EC400CA" w:rsidR="00FB5742" w:rsidRPr="004B59C7" w:rsidRDefault="00FB5742" w:rsidP="00FB57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F-Class World Championships </w:t>
            </w:r>
            <w:r w:rsidR="00872FA3"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2023 </w:t>
            </w: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Entry Fees </w:t>
            </w:r>
          </w:p>
        </w:tc>
      </w:tr>
      <w:tr w:rsidR="00FB5742" w:rsidRPr="004B59C7" w14:paraId="3C8016EF" w14:textId="77777777" w:rsidTr="0076001C">
        <w:trPr>
          <w:trHeight w:val="283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B94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B2F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5052" w14:textId="77777777" w:rsidR="00FB5742" w:rsidRPr="004B59C7" w:rsidRDefault="00FB5742" w:rsidP="004B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FB5742" w:rsidRPr="004B59C7" w14:paraId="3EB65573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632" w14:textId="58A184A3" w:rsidR="00FB5742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All Individual Matches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C58" w14:textId="23C245D2" w:rsidR="003F4E74" w:rsidRPr="004B59C7" w:rsidRDefault="00FB5742" w:rsidP="003F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F4E74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7DF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44EA61C1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09C" w14:textId="5D658B86" w:rsidR="00FB5742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All Matches U/25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E5E" w14:textId="2F75E5C5" w:rsidR="00FB5742" w:rsidRPr="004B59C7" w:rsidRDefault="00FB5742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F4E74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12FE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2AA6A7F9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0DE4" w14:textId="3D43B26E" w:rsidR="00FB5742" w:rsidRPr="004B59C7" w:rsidRDefault="004B59C7" w:rsidP="004B59C7">
            <w:pPr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Late Entry (Entries </w:t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 xml:space="preserve">received after </w:t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closing date)</w:t>
            </w: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C96F" w14:textId="7D378A2D" w:rsidR="00FB5742" w:rsidRPr="004B59C7" w:rsidRDefault="00FB5742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667D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27A35632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7C6" w14:textId="77777777" w:rsidR="00FB5742" w:rsidRPr="004B59C7" w:rsidRDefault="00FB5742" w:rsidP="004B59C7">
            <w:pPr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093D" w14:textId="44587D7D" w:rsidR="00FB5742" w:rsidRPr="004B59C7" w:rsidRDefault="00FB5742" w:rsidP="00264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28A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171BD0" w14:textId="77777777" w:rsidTr="00E2303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3ED5" w14:textId="77777777" w:rsidR="00E23030" w:rsidRPr="001537BD" w:rsidRDefault="00E23030" w:rsidP="00DA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56B80" w14:textId="77777777" w:rsidR="001537BD" w:rsidRPr="001537BD" w:rsidRDefault="001537BD" w:rsidP="00DA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451EDD" w14:textId="59FEB93E" w:rsidR="003D3348" w:rsidRPr="001537BD" w:rsidRDefault="001537BD" w:rsidP="00DA4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3348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F78B" w14:textId="77777777" w:rsidR="00E23030" w:rsidRPr="001537BD" w:rsidRDefault="00E23030" w:rsidP="00DA49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BDBD62" w14:textId="02353D4D" w:rsidR="003D3348" w:rsidRPr="001537BD" w:rsidRDefault="003D3348" w:rsidP="00DA49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Temporary import / export </w:t>
            </w:r>
            <w:r w:rsidR="001537BD" w:rsidRPr="001537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permits</w:t>
            </w:r>
            <w:r w:rsidR="001537BD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37BD" w:rsidRPr="001537B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 xml:space="preserve">If already done </w:t>
            </w:r>
            <w:r w:rsidR="001004FE">
              <w:rPr>
                <w:rFonts w:ascii="Arial" w:hAnsi="Arial" w:cs="Arial"/>
                <w:sz w:val="20"/>
                <w:szCs w:val="20"/>
              </w:rPr>
              <w:t>with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 xml:space="preserve"> SA Open 2023</w:t>
            </w:r>
            <w:r w:rsidR="001004FE">
              <w:rPr>
                <w:rFonts w:ascii="Arial" w:hAnsi="Arial" w:cs="Arial"/>
                <w:sz w:val="20"/>
                <w:szCs w:val="20"/>
              </w:rPr>
              <w:t xml:space="preserve"> entry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>, please ignore)</w:t>
            </w:r>
          </w:p>
        </w:tc>
      </w:tr>
      <w:tr w:rsidR="003D3348" w14:paraId="3F86A99E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D1C7" w14:textId="77777777" w:rsidR="003D3348" w:rsidRPr="001004FE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9966D6" w14:textId="77777777" w:rsidTr="00E2303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E2A6" w14:textId="77777777" w:rsidR="003D3348" w:rsidRDefault="003D3348" w:rsidP="00DA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C26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can either be done directly by you to the Central Firearms Registry or through the SABU Office.  </w:t>
            </w:r>
          </w:p>
          <w:p w14:paraId="4E521FC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fee of R250.00 will be charged.  Please indicate your preference below:</w:t>
            </w:r>
          </w:p>
        </w:tc>
      </w:tr>
      <w:tr w:rsidR="003D3348" w14:paraId="71490173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0844" w14:textId="77777777" w:rsidR="003D3348" w:rsidRPr="001004FE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4D889503" w14:textId="77777777" w:rsidTr="00E2303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99696" w14:textId="4BF9DB02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by SABU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9907" w14:textId="77777777" w:rsidR="003D3348" w:rsidRDefault="003D3348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2AB13" w14:textId="3F577801" w:rsidR="00E23030" w:rsidRDefault="00E23030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9C51" w14:textId="688B4943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myself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B3E8" w14:textId="77777777" w:rsidR="003D3348" w:rsidRDefault="003D3348" w:rsidP="00DA4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8A8D" w14:textId="77777777" w:rsidR="003D3348" w:rsidRPr="00E23030" w:rsidRDefault="003D3348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56E7FA68" w14:textId="77777777" w:rsidR="00FF0EC5" w:rsidRPr="00E23030" w:rsidRDefault="00FF0EC5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593"/>
        <w:gridCol w:w="3974"/>
        <w:gridCol w:w="2771"/>
      </w:tblGrid>
      <w:tr w:rsidR="00E23030" w:rsidRPr="004B59C7" w14:paraId="7D1E0F2F" w14:textId="77777777" w:rsidTr="00E23030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of Entry fee</w:t>
            </w:r>
          </w:p>
        </w:tc>
        <w:tc>
          <w:tcPr>
            <w:tcW w:w="351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1F05CA0" w14:textId="08B9D179" w:rsidR="00FB5742" w:rsidRPr="00BF0FDD" w:rsidRDefault="00BF0F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4B59C7" w14:paraId="0707F0F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B5742" w:rsidRPr="004B59C7" w14:paraId="77903791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B4F7B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If you wish to deposit the entry fee directly into the Association's bank account, the details are:</w:t>
            </w:r>
          </w:p>
        </w:tc>
      </w:tr>
      <w:tr w:rsidR="00FB5742" w:rsidRPr="004B59C7" w14:paraId="7C30993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09AD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030" w:rsidRPr="004B59C7" w14:paraId="3C78886D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BISLEY UNION</w:t>
            </w:r>
          </w:p>
        </w:tc>
      </w:tr>
      <w:tr w:rsidR="00E23030" w:rsidRPr="004B59C7" w14:paraId="3371997C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Bank / Branch: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First National Bank, Hatfield</w:t>
            </w:r>
          </w:p>
        </w:tc>
      </w:tr>
      <w:tr w:rsidR="00E23030" w:rsidRPr="004B59C7" w14:paraId="5A772FEF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Branch Code: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252145</w:t>
            </w:r>
          </w:p>
        </w:tc>
      </w:tr>
      <w:tr w:rsidR="00E23030" w:rsidRPr="004B59C7" w14:paraId="132BD672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Number: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51080032604 </w:t>
            </w:r>
          </w:p>
        </w:tc>
      </w:tr>
      <w:tr w:rsidR="00E23030" w:rsidRPr="004B59C7" w14:paraId="788C22CB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SABU number or Country and surname</w:t>
            </w:r>
          </w:p>
        </w:tc>
      </w:tr>
      <w:tr w:rsidR="00E23030" w:rsidRPr="004B59C7" w14:paraId="173AB9F1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65082C4D" w14:textId="77777777" w:rsidTr="00E23030">
        <w:trPr>
          <w:trHeight w:val="270"/>
        </w:trPr>
        <w:tc>
          <w:tcPr>
            <w:tcW w:w="5000" w:type="pct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Please forward the deposit slip together with the entry form to the address on the entry form. </w:t>
            </w:r>
          </w:p>
        </w:tc>
      </w:tr>
      <w:tr w:rsidR="00FB5742" w:rsidRPr="004B59C7" w14:paraId="4438825C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Overseas competitors</w:t>
            </w:r>
            <w:r w:rsidRPr="004B59C7">
              <w:rPr>
                <w:rFonts w:ascii="Arial" w:hAnsi="Arial" w:cs="Arial"/>
                <w:sz w:val="20"/>
                <w:szCs w:val="20"/>
              </w:rPr>
              <w:t xml:space="preserve"> may make use of the telegraphic swift:  </w:t>
            </w: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Transfer code:  FIRNZAJJXXX</w:t>
            </w:r>
          </w:p>
        </w:tc>
      </w:tr>
      <w:tr w:rsidR="00FB5742" w:rsidRPr="004B59C7" w14:paraId="2F4DF981" w14:textId="77777777" w:rsidTr="00E23030">
        <w:trPr>
          <w:trHeight w:val="8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482642B4" w14:textId="77777777" w:rsidTr="00E23030">
        <w:trPr>
          <w:trHeight w:val="765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698DBF" w14:textId="77777777" w:rsidR="00FB5742" w:rsidRPr="004B59C7" w:rsidRDefault="00FB5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 agree to compete under SABU rules and to only use ammunition approved by SABU. I compete at my own risk and cannot hold SABU responsible for any occurrence whatsoever which may befall me.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6FC7F5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C56C73D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62311C92" w14:textId="77777777" w:rsidTr="00E23030">
        <w:trPr>
          <w:trHeight w:val="285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9E18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7AE1F10" w14:textId="46A18950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EA57A5" w14:textId="3E1DA1E5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</w:tbl>
    <w:p w14:paraId="7FA3FF16" w14:textId="10739F97" w:rsidR="00B8756A" w:rsidRPr="007B3FC8" w:rsidRDefault="00B8756A" w:rsidP="007B3FC8">
      <w:pPr>
        <w:spacing w:before="120"/>
        <w:rPr>
          <w:rFonts w:ascii="Arial" w:eastAsia="MS Mincho" w:hAnsi="Arial" w:cs="Arial"/>
        </w:rPr>
      </w:pPr>
    </w:p>
    <w:sectPr w:rsidR="00B8756A" w:rsidRPr="007B3FC8" w:rsidSect="0076001C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11B0" w14:textId="77777777" w:rsidR="0037593D" w:rsidRDefault="0037593D">
      <w:r>
        <w:separator/>
      </w:r>
    </w:p>
  </w:endnote>
  <w:endnote w:type="continuationSeparator" w:id="0">
    <w:p w14:paraId="157955A9" w14:textId="77777777" w:rsidR="0037593D" w:rsidRDefault="0037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CB50" w14:textId="77777777" w:rsidR="0037593D" w:rsidRDefault="0037593D">
      <w:r>
        <w:separator/>
      </w:r>
    </w:p>
  </w:footnote>
  <w:footnote w:type="continuationSeparator" w:id="0">
    <w:p w14:paraId="024904A4" w14:textId="77777777" w:rsidR="0037593D" w:rsidRDefault="0037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21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46"/>
    <w:rsid w:val="0001278A"/>
    <w:rsid w:val="00015EA1"/>
    <w:rsid w:val="001004FE"/>
    <w:rsid w:val="001537BD"/>
    <w:rsid w:val="00204840"/>
    <w:rsid w:val="0022137F"/>
    <w:rsid w:val="00234A7A"/>
    <w:rsid w:val="00264AD7"/>
    <w:rsid w:val="0028123A"/>
    <w:rsid w:val="0037593D"/>
    <w:rsid w:val="003A2EC7"/>
    <w:rsid w:val="003D3348"/>
    <w:rsid w:val="003F33E9"/>
    <w:rsid w:val="003F4E74"/>
    <w:rsid w:val="004B59C7"/>
    <w:rsid w:val="00505850"/>
    <w:rsid w:val="00562CBB"/>
    <w:rsid w:val="00677FAF"/>
    <w:rsid w:val="006F6E77"/>
    <w:rsid w:val="0076001C"/>
    <w:rsid w:val="00762E60"/>
    <w:rsid w:val="007A67EB"/>
    <w:rsid w:val="007B3FC8"/>
    <w:rsid w:val="008460AF"/>
    <w:rsid w:val="00872FA3"/>
    <w:rsid w:val="009360C0"/>
    <w:rsid w:val="0093751B"/>
    <w:rsid w:val="009A1C49"/>
    <w:rsid w:val="009E5E31"/>
    <w:rsid w:val="00B40246"/>
    <w:rsid w:val="00B6173A"/>
    <w:rsid w:val="00B72FF6"/>
    <w:rsid w:val="00B8756A"/>
    <w:rsid w:val="00BF0FDD"/>
    <w:rsid w:val="00DD68E1"/>
    <w:rsid w:val="00E07AEC"/>
    <w:rsid w:val="00E23030"/>
    <w:rsid w:val="00E64692"/>
    <w:rsid w:val="00ED23B6"/>
    <w:rsid w:val="00F2185A"/>
    <w:rsid w:val="00FB5742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2896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9</cp:revision>
  <cp:lastPrinted>2004-09-04T04:44:00Z</cp:lastPrinted>
  <dcterms:created xsi:type="dcterms:W3CDTF">2022-02-21T10:51:00Z</dcterms:created>
  <dcterms:modified xsi:type="dcterms:W3CDTF">2022-03-01T13:05:00Z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